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54F25" w:rsidRPr="00954F25" w:rsidP="00954F25">
      <w:pPr>
        <w:ind w:firstLine="540"/>
        <w:jc w:val="right"/>
        <w:rPr>
          <w:bCs/>
          <w:color w:val="0D0D0D" w:themeColor="text1" w:themeTint="F2"/>
        </w:rPr>
      </w:pPr>
      <w:r>
        <w:rPr>
          <w:bCs/>
          <w:color w:val="0D0D0D" w:themeColor="text1" w:themeTint="F2"/>
        </w:rPr>
        <w:t>Дело № 5-</w:t>
      </w:r>
      <w:r w:rsidR="00BB6B4C">
        <w:rPr>
          <w:bCs/>
          <w:color w:val="0D0D0D" w:themeColor="text1" w:themeTint="F2"/>
        </w:rPr>
        <w:t>5</w:t>
      </w:r>
      <w:r w:rsidR="007072E3">
        <w:rPr>
          <w:bCs/>
          <w:color w:val="0D0D0D" w:themeColor="text1" w:themeTint="F2"/>
        </w:rPr>
        <w:t>18</w:t>
      </w:r>
      <w:r w:rsidRPr="00954F25">
        <w:rPr>
          <w:bCs/>
          <w:color w:val="0D0D0D" w:themeColor="text1" w:themeTint="F2"/>
        </w:rPr>
        <w:t>-210</w:t>
      </w:r>
      <w:r w:rsidR="00E37680">
        <w:rPr>
          <w:bCs/>
          <w:color w:val="0D0D0D" w:themeColor="text1" w:themeTint="F2"/>
        </w:rPr>
        <w:t>1</w:t>
      </w:r>
      <w:r w:rsidRPr="00954F25">
        <w:rPr>
          <w:bCs/>
          <w:color w:val="0D0D0D" w:themeColor="text1" w:themeTint="F2"/>
        </w:rPr>
        <w:t>/202</w:t>
      </w:r>
      <w:r w:rsidR="0092557C">
        <w:rPr>
          <w:bCs/>
          <w:color w:val="0D0D0D" w:themeColor="text1" w:themeTint="F2"/>
        </w:rPr>
        <w:t>6</w:t>
      </w:r>
      <w:r w:rsidRPr="00954F25">
        <w:rPr>
          <w:bCs/>
          <w:color w:val="0D0D0D" w:themeColor="text1" w:themeTint="F2"/>
        </w:rPr>
        <w:t xml:space="preserve"> </w:t>
      </w:r>
    </w:p>
    <w:p w:rsidR="00BB6B4C" w:rsidP="007072E3">
      <w:pPr>
        <w:ind w:firstLine="540"/>
        <w:jc w:val="right"/>
        <w:rPr>
          <w:color w:val="0D0D0D" w:themeColor="text1" w:themeTint="F2"/>
          <w:sz w:val="26"/>
          <w:szCs w:val="26"/>
        </w:rPr>
      </w:pPr>
      <w:r>
        <w:rPr>
          <w:rFonts w:ascii="Tahoma" w:hAnsi="Tahoma" w:cs="Tahoma"/>
          <w:b/>
          <w:bCs/>
          <w:sz w:val="20"/>
          <w:szCs w:val="20"/>
        </w:rPr>
        <w:t>86MS0021-01-2026-003338-54</w:t>
      </w:r>
    </w:p>
    <w:p w:rsidR="008C5065" w:rsidRPr="000D45D8" w:rsidP="00407ECE">
      <w:pPr>
        <w:ind w:firstLine="540"/>
        <w:jc w:val="center"/>
        <w:rPr>
          <w:color w:val="0D0D0D" w:themeColor="text1" w:themeTint="F2"/>
          <w:sz w:val="26"/>
          <w:szCs w:val="26"/>
        </w:rPr>
      </w:pPr>
      <w:r w:rsidRPr="000D45D8">
        <w:rPr>
          <w:color w:val="0D0D0D" w:themeColor="text1" w:themeTint="F2"/>
          <w:sz w:val="26"/>
          <w:szCs w:val="26"/>
        </w:rPr>
        <w:t>ПОСТАНОВЛЕНИЕ</w:t>
      </w:r>
    </w:p>
    <w:p w:rsidR="00954F25" w:rsidRPr="000D45D8" w:rsidP="00407ECE">
      <w:pPr>
        <w:ind w:firstLine="540"/>
        <w:jc w:val="center"/>
        <w:rPr>
          <w:color w:val="0D0D0D" w:themeColor="text1" w:themeTint="F2"/>
          <w:sz w:val="26"/>
          <w:szCs w:val="26"/>
        </w:rPr>
      </w:pPr>
      <w:r w:rsidRPr="000D45D8">
        <w:rPr>
          <w:color w:val="0D0D0D" w:themeColor="text1" w:themeTint="F2"/>
          <w:sz w:val="26"/>
          <w:szCs w:val="26"/>
        </w:rPr>
        <w:t>по делу об административном правонарушении</w:t>
      </w:r>
    </w:p>
    <w:p w:rsidR="00E37680" w:rsidRPr="000D45D8" w:rsidP="00407ECE">
      <w:pPr>
        <w:ind w:firstLine="540"/>
        <w:jc w:val="both"/>
        <w:rPr>
          <w:color w:val="0D0D0D" w:themeColor="text1" w:themeTint="F2"/>
          <w:sz w:val="26"/>
          <w:szCs w:val="26"/>
        </w:rPr>
      </w:pPr>
      <w:r w:rsidRPr="000D45D8">
        <w:rPr>
          <w:color w:val="0D0D0D" w:themeColor="text1" w:themeTint="F2"/>
          <w:sz w:val="26"/>
          <w:szCs w:val="26"/>
        </w:rPr>
        <w:t xml:space="preserve">г. Нижневартовск                                                  </w:t>
      </w:r>
      <w:r w:rsidRPr="000D45D8" w:rsidR="008C5065">
        <w:rPr>
          <w:color w:val="0D0D0D" w:themeColor="text1" w:themeTint="F2"/>
          <w:sz w:val="26"/>
          <w:szCs w:val="26"/>
        </w:rPr>
        <w:t xml:space="preserve">                </w:t>
      </w:r>
      <w:r w:rsidR="007072E3">
        <w:rPr>
          <w:color w:val="0D0D0D" w:themeColor="text1" w:themeTint="F2"/>
          <w:sz w:val="26"/>
          <w:szCs w:val="26"/>
        </w:rPr>
        <w:t>22</w:t>
      </w:r>
      <w:r w:rsidR="00357289">
        <w:rPr>
          <w:color w:val="0D0D0D" w:themeColor="text1" w:themeTint="F2"/>
          <w:sz w:val="26"/>
          <w:szCs w:val="26"/>
        </w:rPr>
        <w:t xml:space="preserve"> июля</w:t>
      </w:r>
      <w:r w:rsidR="0092557C">
        <w:rPr>
          <w:color w:val="0D0D0D" w:themeColor="text1" w:themeTint="F2"/>
          <w:sz w:val="26"/>
          <w:szCs w:val="26"/>
        </w:rPr>
        <w:t xml:space="preserve"> 2026</w:t>
      </w:r>
      <w:r w:rsidRPr="000D45D8">
        <w:rPr>
          <w:color w:val="0D0D0D" w:themeColor="text1" w:themeTint="F2"/>
          <w:sz w:val="26"/>
          <w:szCs w:val="26"/>
        </w:rPr>
        <w:t xml:space="preserve"> года </w:t>
      </w:r>
    </w:p>
    <w:p w:rsidR="00954F25" w:rsidRPr="000D45D8" w:rsidP="00407ECE">
      <w:pPr>
        <w:ind w:firstLine="540"/>
        <w:jc w:val="both"/>
        <w:rPr>
          <w:sz w:val="26"/>
          <w:szCs w:val="26"/>
        </w:rPr>
      </w:pPr>
      <w:r w:rsidRPr="000D45D8">
        <w:rPr>
          <w:sz w:val="26"/>
          <w:szCs w:val="26"/>
        </w:rPr>
        <w:t xml:space="preserve">Мировой судья судебного участка № 1 </w:t>
      </w:r>
      <w:r w:rsidRPr="000D45D8">
        <w:rPr>
          <w:sz w:val="26"/>
          <w:szCs w:val="26"/>
        </w:rPr>
        <w:t>Нижневартовского судебного района города окружного значения Нижневартовска Ханты-Мансийского автономного округа–Югры О.В.</w:t>
      </w:r>
      <w:r w:rsidRPr="000D45D8" w:rsidR="00FB38FA">
        <w:rPr>
          <w:sz w:val="26"/>
          <w:szCs w:val="26"/>
        </w:rPr>
        <w:t xml:space="preserve"> </w:t>
      </w:r>
      <w:r w:rsidRPr="000D45D8">
        <w:rPr>
          <w:sz w:val="26"/>
          <w:szCs w:val="26"/>
        </w:rPr>
        <w:t xml:space="preserve">Вдовина, </w:t>
      </w:r>
    </w:p>
    <w:p w:rsidR="00952D58" w:rsidRPr="000D45D8" w:rsidP="00952D58">
      <w:pPr>
        <w:widowControl w:val="0"/>
        <w:ind w:firstLine="540"/>
        <w:jc w:val="both"/>
        <w:rPr>
          <w:sz w:val="26"/>
          <w:szCs w:val="26"/>
        </w:rPr>
      </w:pPr>
      <w:r w:rsidRPr="000D45D8">
        <w:rPr>
          <w:sz w:val="26"/>
          <w:szCs w:val="26"/>
        </w:rPr>
        <w:t>рассмотрев дело об административном правонарушении в отношении:</w:t>
      </w:r>
    </w:p>
    <w:p w:rsidR="00BB6B4C" w:rsidP="00BB6B4C">
      <w:pPr>
        <w:ind w:firstLine="540"/>
        <w:jc w:val="both"/>
        <w:rPr>
          <w:color w:val="FF0000"/>
          <w:sz w:val="26"/>
          <w:szCs w:val="26"/>
        </w:rPr>
      </w:pPr>
      <w:r>
        <w:rPr>
          <w:b/>
          <w:sz w:val="26"/>
          <w:szCs w:val="26"/>
        </w:rPr>
        <w:t xml:space="preserve">Нетреба  Ярослава Александровича, </w:t>
      </w:r>
      <w:r w:rsidR="00A01ACA">
        <w:rPr>
          <w:b/>
          <w:sz w:val="26"/>
          <w:szCs w:val="26"/>
        </w:rPr>
        <w:t>…</w:t>
      </w:r>
      <w:r>
        <w:rPr>
          <w:sz w:val="26"/>
          <w:szCs w:val="26"/>
        </w:rPr>
        <w:t xml:space="preserve"> года рождения, </w:t>
      </w:r>
      <w:r>
        <w:rPr>
          <w:sz w:val="26"/>
          <w:szCs w:val="26"/>
        </w:rPr>
        <w:t xml:space="preserve">уроженца </w:t>
      </w:r>
      <w:r w:rsidR="00A01ACA">
        <w:rPr>
          <w:sz w:val="26"/>
          <w:szCs w:val="26"/>
        </w:rPr>
        <w:t>…</w:t>
      </w:r>
      <w:r>
        <w:rPr>
          <w:sz w:val="26"/>
          <w:szCs w:val="26"/>
        </w:rPr>
        <w:t>, проживающего по адресу</w:t>
      </w:r>
      <w:r w:rsidR="00A01ACA">
        <w:rPr>
          <w:sz w:val="26"/>
          <w:szCs w:val="26"/>
        </w:rPr>
        <w:t>…</w:t>
      </w:r>
      <w:r>
        <w:rPr>
          <w:sz w:val="26"/>
          <w:szCs w:val="26"/>
        </w:rPr>
        <w:t xml:space="preserve">, </w:t>
      </w:r>
      <w:r>
        <w:rPr>
          <w:color w:val="FF0000"/>
          <w:sz w:val="26"/>
          <w:szCs w:val="26"/>
        </w:rPr>
        <w:t xml:space="preserve">паспорт </w:t>
      </w:r>
      <w:r w:rsidR="00A01ACA">
        <w:rPr>
          <w:color w:val="FF0000"/>
          <w:sz w:val="26"/>
          <w:szCs w:val="26"/>
        </w:rPr>
        <w:t>…</w:t>
      </w:r>
    </w:p>
    <w:p w:rsidR="00BB6B4C" w:rsidP="00BB6B4C">
      <w:pPr>
        <w:ind w:firstLine="540"/>
        <w:jc w:val="both"/>
        <w:rPr>
          <w:color w:val="FF0000"/>
          <w:sz w:val="26"/>
          <w:szCs w:val="26"/>
        </w:rPr>
      </w:pPr>
    </w:p>
    <w:p w:rsidR="00BB6B4C" w:rsidP="00BB6B4C">
      <w:pPr>
        <w:ind w:firstLine="540"/>
        <w:jc w:val="center"/>
        <w:rPr>
          <w:sz w:val="26"/>
          <w:szCs w:val="26"/>
        </w:rPr>
      </w:pPr>
      <w:r>
        <w:rPr>
          <w:sz w:val="26"/>
          <w:szCs w:val="26"/>
        </w:rPr>
        <w:t>УСТАНОВИЛ:</w:t>
      </w:r>
    </w:p>
    <w:p w:rsidR="00BB6B4C" w:rsidP="00BB6B4C">
      <w:pPr>
        <w:tabs>
          <w:tab w:val="left" w:pos="4820"/>
        </w:tabs>
        <w:ind w:firstLine="540"/>
        <w:jc w:val="both"/>
        <w:rPr>
          <w:sz w:val="26"/>
          <w:szCs w:val="26"/>
        </w:rPr>
      </w:pPr>
    </w:p>
    <w:p w:rsidR="000D45D8" w:rsidRPr="000D45D8" w:rsidP="00BB6B4C">
      <w:pPr>
        <w:ind w:firstLine="540"/>
        <w:jc w:val="both"/>
        <w:rPr>
          <w:color w:val="0D0D0D" w:themeColor="text1" w:themeTint="F2"/>
          <w:sz w:val="26"/>
          <w:szCs w:val="26"/>
        </w:rPr>
      </w:pPr>
      <w:r>
        <w:rPr>
          <w:sz w:val="26"/>
          <w:szCs w:val="26"/>
        </w:rPr>
        <w:t>Нетреба Я.А. 26.03</w:t>
      </w:r>
      <w:r w:rsidR="00BB6B4C">
        <w:rPr>
          <w:sz w:val="26"/>
          <w:szCs w:val="26"/>
        </w:rPr>
        <w:t>.2026</w:t>
      </w:r>
      <w:r w:rsidR="00BB6B4C">
        <w:rPr>
          <w:color w:val="0D0D0D" w:themeColor="text1" w:themeTint="F2"/>
          <w:sz w:val="26"/>
          <w:szCs w:val="26"/>
        </w:rPr>
        <w:t xml:space="preserve"> года в 00:01 часов установлена по адресу: </w:t>
      </w:r>
      <w:r w:rsidR="00A01ACA">
        <w:rPr>
          <w:color w:val="0D0D0D" w:themeColor="text1" w:themeTint="F2"/>
          <w:sz w:val="26"/>
          <w:szCs w:val="26"/>
        </w:rPr>
        <w:t>…</w:t>
      </w:r>
      <w:r w:rsidRPr="000D45D8">
        <w:rPr>
          <w:color w:val="0D0D0D" w:themeColor="text1" w:themeTint="F2"/>
          <w:sz w:val="26"/>
          <w:szCs w:val="26"/>
        </w:rPr>
        <w:t>, котор</w:t>
      </w:r>
      <w:r w:rsidR="0092557C">
        <w:rPr>
          <w:color w:val="0D0D0D" w:themeColor="text1" w:themeTint="F2"/>
          <w:sz w:val="26"/>
          <w:szCs w:val="26"/>
        </w:rPr>
        <w:t>ый</w:t>
      </w:r>
      <w:r w:rsidRPr="000D45D8">
        <w:rPr>
          <w:color w:val="0D0D0D" w:themeColor="text1" w:themeTint="F2"/>
          <w:sz w:val="26"/>
          <w:szCs w:val="26"/>
        </w:rPr>
        <w:t xml:space="preserve">  не произвел оплату административного штрафа в размере </w:t>
      </w:r>
      <w:r w:rsidR="007D2C90">
        <w:rPr>
          <w:color w:val="0D0D0D" w:themeColor="text1" w:themeTint="F2"/>
          <w:sz w:val="26"/>
          <w:szCs w:val="26"/>
        </w:rPr>
        <w:t>5</w:t>
      </w:r>
      <w:r w:rsidRPr="000D45D8">
        <w:rPr>
          <w:color w:val="0D0D0D" w:themeColor="text1" w:themeTint="F2"/>
          <w:sz w:val="26"/>
          <w:szCs w:val="26"/>
        </w:rPr>
        <w:t xml:space="preserve">000 рублей по постановлению № </w:t>
      </w:r>
      <w:r>
        <w:rPr>
          <w:color w:val="0D0D0D" w:themeColor="text1" w:themeTint="F2"/>
          <w:sz w:val="26"/>
          <w:szCs w:val="26"/>
        </w:rPr>
        <w:t>0226013942804</w:t>
      </w:r>
      <w:r w:rsidRPr="000D45D8">
        <w:rPr>
          <w:color w:val="0D0D0D" w:themeColor="text1" w:themeTint="F2"/>
          <w:sz w:val="26"/>
          <w:szCs w:val="26"/>
        </w:rPr>
        <w:t xml:space="preserve"> от  </w:t>
      </w:r>
      <w:r>
        <w:rPr>
          <w:color w:val="0D0D0D" w:themeColor="text1" w:themeTint="F2"/>
          <w:sz w:val="26"/>
          <w:szCs w:val="26"/>
        </w:rPr>
        <w:t>13.01.2026</w:t>
      </w:r>
      <w:r w:rsidRPr="000D45D8">
        <w:rPr>
          <w:color w:val="0D0D0D" w:themeColor="text1" w:themeTint="F2"/>
          <w:sz w:val="26"/>
          <w:szCs w:val="26"/>
        </w:rPr>
        <w:t xml:space="preserve"> года по делу об административном правонарушении, предусмотренном </w:t>
      </w:r>
      <w:r w:rsidR="00247270">
        <w:rPr>
          <w:color w:val="0D0D0D" w:themeColor="text1" w:themeTint="F2"/>
          <w:sz w:val="26"/>
          <w:szCs w:val="26"/>
        </w:rPr>
        <w:t>ч</w:t>
      </w:r>
      <w:r w:rsidRPr="000D45D8">
        <w:rPr>
          <w:color w:val="0D0D0D" w:themeColor="text1" w:themeTint="F2"/>
          <w:sz w:val="26"/>
          <w:szCs w:val="26"/>
        </w:rPr>
        <w:t>.</w:t>
      </w:r>
      <w:r w:rsidR="00247270">
        <w:rPr>
          <w:color w:val="0D0D0D" w:themeColor="text1" w:themeTint="F2"/>
          <w:sz w:val="26"/>
          <w:szCs w:val="26"/>
        </w:rPr>
        <w:t>1</w:t>
      </w:r>
      <w:r w:rsidRPr="000D45D8">
        <w:rPr>
          <w:color w:val="0D0D0D" w:themeColor="text1" w:themeTint="F2"/>
          <w:sz w:val="26"/>
          <w:szCs w:val="26"/>
        </w:rPr>
        <w:t xml:space="preserve"> ст.</w:t>
      </w:r>
      <w:r w:rsidR="00247270">
        <w:rPr>
          <w:color w:val="0D0D0D" w:themeColor="text1" w:themeTint="F2"/>
          <w:sz w:val="26"/>
          <w:szCs w:val="26"/>
        </w:rPr>
        <w:t>10.1</w:t>
      </w:r>
      <w:r w:rsidRPr="000D45D8">
        <w:rPr>
          <w:color w:val="0D0D0D" w:themeColor="text1" w:themeTint="F2"/>
          <w:sz w:val="26"/>
          <w:szCs w:val="26"/>
        </w:rPr>
        <w:t xml:space="preserve"> Закона города Москвы от 21.11.2007 № 45 «Кодекса города Москвы об административных правонарушениях», вступившему в законную силу  </w:t>
      </w:r>
      <w:r w:rsidR="00247270">
        <w:rPr>
          <w:color w:val="0D0D0D" w:themeColor="text1" w:themeTint="F2"/>
          <w:sz w:val="26"/>
          <w:szCs w:val="26"/>
        </w:rPr>
        <w:t>24.01.2026</w:t>
      </w:r>
      <w:r w:rsidRPr="000D45D8">
        <w:rPr>
          <w:color w:val="0D0D0D" w:themeColor="text1" w:themeTint="F2"/>
          <w:sz w:val="26"/>
          <w:szCs w:val="26"/>
        </w:rPr>
        <w:t xml:space="preserve"> года, в срок, предусмотренный ч. 1 ст. 32.2 Кодекса РФ об административных правонарушениях.</w:t>
      </w:r>
    </w:p>
    <w:p w:rsidR="000D45D8" w:rsidRPr="000D45D8" w:rsidP="000D45D8">
      <w:pPr>
        <w:widowControl w:val="0"/>
        <w:ind w:firstLine="530"/>
        <w:jc w:val="both"/>
        <w:rPr>
          <w:color w:val="0D0D0D" w:themeColor="text1" w:themeTint="F2"/>
          <w:sz w:val="26"/>
          <w:szCs w:val="26"/>
        </w:rPr>
      </w:pPr>
      <w:r>
        <w:rPr>
          <w:sz w:val="26"/>
          <w:szCs w:val="26"/>
        </w:rPr>
        <w:t>Нетреба Я.А</w:t>
      </w:r>
      <w:r w:rsidRPr="000D45D8">
        <w:rPr>
          <w:color w:val="0D0D0D" w:themeColor="text1" w:themeTint="F2"/>
          <w:sz w:val="26"/>
          <w:szCs w:val="26"/>
        </w:rPr>
        <w:t xml:space="preserve">. на </w:t>
      </w:r>
      <w:r w:rsidRPr="000D45D8">
        <w:rPr>
          <w:color w:val="0D0D0D" w:themeColor="text1" w:themeTint="F2"/>
          <w:sz w:val="26"/>
          <w:szCs w:val="26"/>
        </w:rPr>
        <w:t>рассмотрение дела об административном правонарушении не явил</w:t>
      </w:r>
      <w:r w:rsidR="0092557C">
        <w:rPr>
          <w:color w:val="0D0D0D" w:themeColor="text1" w:themeTint="F2"/>
          <w:sz w:val="26"/>
          <w:szCs w:val="26"/>
        </w:rPr>
        <w:t>ся</w:t>
      </w:r>
      <w:r w:rsidRPr="000D45D8">
        <w:rPr>
          <w:color w:val="0D0D0D" w:themeColor="text1" w:themeTint="F2"/>
          <w:sz w:val="26"/>
          <w:szCs w:val="26"/>
        </w:rPr>
        <w:t>, о времени и месте рассмотрения административного материала извещен надлежащим образом.</w:t>
      </w:r>
    </w:p>
    <w:p w:rsidR="000D45D8" w:rsidRPr="000D45D8" w:rsidP="000D45D8">
      <w:pPr>
        <w:ind w:left="24" w:firstLine="516"/>
        <w:jc w:val="both"/>
        <w:rPr>
          <w:color w:val="0D0D0D" w:themeColor="text1" w:themeTint="F2"/>
          <w:sz w:val="26"/>
          <w:szCs w:val="26"/>
        </w:rPr>
      </w:pPr>
      <w:r w:rsidRPr="000D45D8">
        <w:rPr>
          <w:color w:val="0D0D0D" w:themeColor="text1" w:themeTint="F2"/>
          <w:sz w:val="26"/>
          <w:szCs w:val="26"/>
        </w:rPr>
        <w:t>Мировой судья, исследовал следующие доказательства по делу:</w:t>
      </w:r>
    </w:p>
    <w:p w:rsidR="000D45D8" w:rsidRPr="000D45D8" w:rsidP="000D45D8">
      <w:pPr>
        <w:ind w:firstLine="540"/>
        <w:jc w:val="both"/>
        <w:rPr>
          <w:color w:val="0D0D0D" w:themeColor="text1" w:themeTint="F2"/>
          <w:sz w:val="26"/>
          <w:szCs w:val="26"/>
        </w:rPr>
      </w:pPr>
      <w:r w:rsidRPr="000D45D8">
        <w:rPr>
          <w:color w:val="0D0D0D" w:themeColor="text1" w:themeTint="F2"/>
          <w:sz w:val="26"/>
          <w:szCs w:val="26"/>
        </w:rPr>
        <w:t xml:space="preserve">протокол об административном правонарушении </w:t>
      </w:r>
      <w:r w:rsidRPr="007072E3" w:rsidR="007072E3">
        <w:rPr>
          <w:color w:val="0D0D0D" w:themeColor="text1" w:themeTint="F2"/>
          <w:sz w:val="26"/>
          <w:szCs w:val="26"/>
        </w:rPr>
        <w:t>ССС0557031</w:t>
      </w:r>
      <w:r w:rsidRPr="007D2C90" w:rsidR="007D2C90">
        <w:rPr>
          <w:color w:val="0D0D0D" w:themeColor="text1" w:themeTint="F2"/>
          <w:sz w:val="26"/>
          <w:szCs w:val="26"/>
        </w:rPr>
        <w:t xml:space="preserve"> </w:t>
      </w:r>
      <w:r w:rsidRPr="000D45D8">
        <w:rPr>
          <w:color w:val="0D0D0D" w:themeColor="text1" w:themeTint="F2"/>
          <w:sz w:val="26"/>
          <w:szCs w:val="26"/>
        </w:rPr>
        <w:t xml:space="preserve">от  </w:t>
      </w:r>
      <w:r w:rsidR="007072E3">
        <w:rPr>
          <w:color w:val="0D0D0D" w:themeColor="text1" w:themeTint="F2"/>
          <w:sz w:val="26"/>
          <w:szCs w:val="26"/>
        </w:rPr>
        <w:t>05.05</w:t>
      </w:r>
      <w:r w:rsidR="00BB6B4C">
        <w:rPr>
          <w:color w:val="0D0D0D" w:themeColor="text1" w:themeTint="F2"/>
          <w:sz w:val="26"/>
          <w:szCs w:val="26"/>
        </w:rPr>
        <w:t>.2026</w:t>
      </w:r>
      <w:r w:rsidRPr="000D45D8">
        <w:rPr>
          <w:color w:val="0D0D0D" w:themeColor="text1" w:themeTint="F2"/>
          <w:sz w:val="26"/>
          <w:szCs w:val="26"/>
        </w:rPr>
        <w:t xml:space="preserve"> года,</w:t>
      </w:r>
    </w:p>
    <w:p w:rsidR="000D45D8" w:rsidRPr="000D45D8" w:rsidP="000D45D8">
      <w:pPr>
        <w:ind w:firstLine="540"/>
        <w:jc w:val="both"/>
        <w:rPr>
          <w:color w:val="0D0D0D" w:themeColor="text1" w:themeTint="F2"/>
          <w:sz w:val="26"/>
          <w:szCs w:val="26"/>
        </w:rPr>
      </w:pPr>
      <w:r w:rsidRPr="000D45D8">
        <w:rPr>
          <w:color w:val="0D0D0D" w:themeColor="text1" w:themeTint="F2"/>
          <w:sz w:val="26"/>
          <w:szCs w:val="26"/>
        </w:rPr>
        <w:t xml:space="preserve">копию постановления №  </w:t>
      </w:r>
      <w:r w:rsidR="00247270">
        <w:rPr>
          <w:color w:val="0D0D0D" w:themeColor="text1" w:themeTint="F2"/>
          <w:sz w:val="26"/>
          <w:szCs w:val="26"/>
        </w:rPr>
        <w:t>0226013942804</w:t>
      </w:r>
      <w:r w:rsidRPr="000D45D8" w:rsidR="00247270">
        <w:rPr>
          <w:color w:val="0D0D0D" w:themeColor="text1" w:themeTint="F2"/>
          <w:sz w:val="26"/>
          <w:szCs w:val="26"/>
        </w:rPr>
        <w:t xml:space="preserve"> от  </w:t>
      </w:r>
      <w:r w:rsidR="00247270">
        <w:rPr>
          <w:color w:val="0D0D0D" w:themeColor="text1" w:themeTint="F2"/>
          <w:sz w:val="26"/>
          <w:szCs w:val="26"/>
        </w:rPr>
        <w:t>13.01.2026</w:t>
      </w:r>
      <w:r w:rsidRPr="000D45D8" w:rsidR="00247270">
        <w:rPr>
          <w:color w:val="0D0D0D" w:themeColor="text1" w:themeTint="F2"/>
          <w:sz w:val="26"/>
          <w:szCs w:val="26"/>
        </w:rPr>
        <w:t xml:space="preserve"> </w:t>
      </w:r>
      <w:r w:rsidRPr="000D45D8">
        <w:rPr>
          <w:color w:val="0D0D0D" w:themeColor="text1" w:themeTint="F2"/>
          <w:sz w:val="26"/>
          <w:szCs w:val="26"/>
        </w:rPr>
        <w:t xml:space="preserve">года по делу об административном правонарушении, согласно которому </w:t>
      </w:r>
      <w:r w:rsidR="007072E3">
        <w:rPr>
          <w:sz w:val="26"/>
          <w:szCs w:val="26"/>
        </w:rPr>
        <w:t>Нетреба Я.А</w:t>
      </w:r>
      <w:r w:rsidRPr="000D45D8">
        <w:rPr>
          <w:sz w:val="26"/>
          <w:szCs w:val="26"/>
        </w:rPr>
        <w:t>.</w:t>
      </w:r>
      <w:r w:rsidR="0092557C">
        <w:rPr>
          <w:color w:val="0D0D0D" w:themeColor="text1" w:themeTint="F2"/>
          <w:sz w:val="26"/>
          <w:szCs w:val="26"/>
        </w:rPr>
        <w:t xml:space="preserve"> подвергнут</w:t>
      </w:r>
      <w:r w:rsidRPr="000D45D8">
        <w:rPr>
          <w:color w:val="0D0D0D" w:themeColor="text1" w:themeTint="F2"/>
          <w:sz w:val="26"/>
          <w:szCs w:val="26"/>
        </w:rPr>
        <w:t xml:space="preserve"> административному взысканию в сумме </w:t>
      </w:r>
      <w:r w:rsidR="007D2C90">
        <w:rPr>
          <w:color w:val="0D0D0D" w:themeColor="text1" w:themeTint="F2"/>
          <w:sz w:val="26"/>
          <w:szCs w:val="26"/>
        </w:rPr>
        <w:t>5</w:t>
      </w:r>
      <w:r w:rsidRPr="000D45D8">
        <w:rPr>
          <w:color w:val="0D0D0D" w:themeColor="text1" w:themeTint="F2"/>
          <w:sz w:val="26"/>
          <w:szCs w:val="26"/>
        </w:rPr>
        <w:t>000 рублей за совершение административного п</w:t>
      </w:r>
      <w:r w:rsidRPr="000D45D8">
        <w:rPr>
          <w:color w:val="0D0D0D" w:themeColor="text1" w:themeTint="F2"/>
          <w:sz w:val="26"/>
          <w:szCs w:val="26"/>
        </w:rPr>
        <w:t xml:space="preserve">равонарушения, предусмотренного </w:t>
      </w:r>
      <w:r w:rsidR="00247270">
        <w:rPr>
          <w:color w:val="0D0D0D" w:themeColor="text1" w:themeTint="F2"/>
          <w:sz w:val="26"/>
          <w:szCs w:val="26"/>
        </w:rPr>
        <w:t>ч</w:t>
      </w:r>
      <w:r w:rsidRPr="000D45D8" w:rsidR="00247270">
        <w:rPr>
          <w:color w:val="0D0D0D" w:themeColor="text1" w:themeTint="F2"/>
          <w:sz w:val="26"/>
          <w:szCs w:val="26"/>
        </w:rPr>
        <w:t>.</w:t>
      </w:r>
      <w:r w:rsidR="00247270">
        <w:rPr>
          <w:color w:val="0D0D0D" w:themeColor="text1" w:themeTint="F2"/>
          <w:sz w:val="26"/>
          <w:szCs w:val="26"/>
        </w:rPr>
        <w:t>1</w:t>
      </w:r>
      <w:r w:rsidRPr="000D45D8" w:rsidR="00247270">
        <w:rPr>
          <w:color w:val="0D0D0D" w:themeColor="text1" w:themeTint="F2"/>
          <w:sz w:val="26"/>
          <w:szCs w:val="26"/>
        </w:rPr>
        <w:t xml:space="preserve"> ст.</w:t>
      </w:r>
      <w:r w:rsidR="00247270">
        <w:rPr>
          <w:color w:val="0D0D0D" w:themeColor="text1" w:themeTint="F2"/>
          <w:sz w:val="26"/>
          <w:szCs w:val="26"/>
        </w:rPr>
        <w:t>10.1</w:t>
      </w:r>
      <w:r w:rsidRPr="000D45D8" w:rsidR="00247270">
        <w:rPr>
          <w:color w:val="0D0D0D" w:themeColor="text1" w:themeTint="F2"/>
          <w:sz w:val="26"/>
          <w:szCs w:val="26"/>
        </w:rPr>
        <w:t xml:space="preserve"> </w:t>
      </w:r>
      <w:r w:rsidRPr="000D45D8">
        <w:rPr>
          <w:color w:val="0D0D0D" w:themeColor="text1" w:themeTint="F2"/>
          <w:sz w:val="26"/>
          <w:szCs w:val="26"/>
        </w:rPr>
        <w:t>Закона города Москвы от 21.11.2007 № 45 «Кодекса города Москвы об административных правонарушениях»;</w:t>
      </w:r>
    </w:p>
    <w:p w:rsidR="000D45D8" w:rsidRPr="000D45D8" w:rsidP="000D45D8">
      <w:pPr>
        <w:ind w:firstLine="540"/>
        <w:jc w:val="both"/>
        <w:rPr>
          <w:color w:val="0D0D0D" w:themeColor="text1" w:themeTint="F2"/>
          <w:sz w:val="26"/>
          <w:szCs w:val="26"/>
        </w:rPr>
      </w:pPr>
      <w:r w:rsidRPr="000D45D8">
        <w:rPr>
          <w:color w:val="0D0D0D" w:themeColor="text1" w:themeTint="F2"/>
          <w:sz w:val="26"/>
          <w:szCs w:val="26"/>
        </w:rPr>
        <w:t>параметры поиска;</w:t>
      </w:r>
    </w:p>
    <w:p w:rsidR="000D45D8" w:rsidRPr="000D45D8" w:rsidP="000D45D8">
      <w:pPr>
        <w:ind w:firstLine="540"/>
        <w:jc w:val="both"/>
        <w:rPr>
          <w:color w:val="0D0D0D" w:themeColor="text1" w:themeTint="F2"/>
          <w:sz w:val="26"/>
          <w:szCs w:val="26"/>
        </w:rPr>
      </w:pPr>
      <w:r>
        <w:rPr>
          <w:color w:val="0D0D0D" w:themeColor="text1" w:themeTint="F2"/>
          <w:sz w:val="26"/>
          <w:szCs w:val="26"/>
        </w:rPr>
        <w:t>уведомление</w:t>
      </w:r>
      <w:r w:rsidRPr="000D45D8">
        <w:rPr>
          <w:color w:val="0D0D0D" w:themeColor="text1" w:themeTint="F2"/>
          <w:sz w:val="26"/>
          <w:szCs w:val="26"/>
        </w:rPr>
        <w:t>;</w:t>
      </w:r>
    </w:p>
    <w:p w:rsidR="000D45D8" w:rsidRPr="000D45D8" w:rsidP="000D45D8">
      <w:pPr>
        <w:ind w:firstLine="540"/>
        <w:jc w:val="both"/>
        <w:rPr>
          <w:color w:val="0D0D0D" w:themeColor="text1" w:themeTint="F2"/>
          <w:sz w:val="26"/>
          <w:szCs w:val="26"/>
        </w:rPr>
      </w:pPr>
      <w:r w:rsidRPr="000D45D8">
        <w:rPr>
          <w:color w:val="0D0D0D" w:themeColor="text1" w:themeTint="F2"/>
          <w:sz w:val="26"/>
          <w:szCs w:val="26"/>
        </w:rPr>
        <w:t>отчет об отслеживании почтовых отправлений;</w:t>
      </w:r>
    </w:p>
    <w:p w:rsidR="000D45D8" w:rsidRPr="000D45D8" w:rsidP="000D45D8">
      <w:pPr>
        <w:ind w:firstLine="540"/>
        <w:jc w:val="both"/>
        <w:rPr>
          <w:color w:val="0D0D0D" w:themeColor="text1" w:themeTint="F2"/>
          <w:sz w:val="26"/>
          <w:szCs w:val="26"/>
        </w:rPr>
      </w:pPr>
      <w:r w:rsidRPr="000D45D8">
        <w:rPr>
          <w:color w:val="0D0D0D" w:themeColor="text1" w:themeTint="F2"/>
          <w:sz w:val="26"/>
          <w:szCs w:val="26"/>
        </w:rPr>
        <w:t>приходит к следующему.</w:t>
      </w:r>
    </w:p>
    <w:p w:rsidR="000D45D8" w:rsidRPr="000D45D8" w:rsidP="000D45D8">
      <w:pPr>
        <w:ind w:firstLine="540"/>
        <w:jc w:val="both"/>
        <w:rPr>
          <w:color w:val="0D0D0D" w:themeColor="text1" w:themeTint="F2"/>
          <w:sz w:val="26"/>
          <w:szCs w:val="26"/>
        </w:rPr>
      </w:pPr>
      <w:r w:rsidRPr="000D45D8">
        <w:rPr>
          <w:color w:val="0D0D0D" w:themeColor="text1" w:themeTint="F2"/>
          <w:sz w:val="26"/>
          <w:szCs w:val="26"/>
        </w:rPr>
        <w:t xml:space="preserve">Часть 1 </w:t>
      </w:r>
      <w:r w:rsidRPr="000D45D8">
        <w:rPr>
          <w:color w:val="0D0D0D" w:themeColor="text1" w:themeTint="F2"/>
          <w:sz w:val="26"/>
          <w:szCs w:val="26"/>
        </w:rPr>
        <w:t>статьи 20.25 Кодекса Российской Федерации об административных правонарушениях предусматривает административную ответственность за неуплату административного штрафа в установленный срок.</w:t>
      </w:r>
    </w:p>
    <w:p w:rsidR="000D45D8" w:rsidRPr="000D45D8" w:rsidP="000D45D8">
      <w:pPr>
        <w:shd w:val="clear" w:color="auto" w:fill="FFFFFF"/>
        <w:autoSpaceDE w:val="0"/>
        <w:autoSpaceDN w:val="0"/>
        <w:adjustRightInd w:val="0"/>
        <w:ind w:right="5" w:firstLine="540"/>
        <w:jc w:val="both"/>
        <w:rPr>
          <w:color w:val="0D0D0D" w:themeColor="text1" w:themeTint="F2"/>
          <w:sz w:val="26"/>
          <w:szCs w:val="26"/>
        </w:rPr>
      </w:pPr>
      <w:r w:rsidRPr="000D45D8">
        <w:rPr>
          <w:color w:val="0D0D0D" w:themeColor="text1" w:themeTint="F2"/>
          <w:sz w:val="26"/>
          <w:szCs w:val="26"/>
        </w:rPr>
        <w:t xml:space="preserve">Постановление по делу об административном правонарушении №  </w:t>
      </w:r>
      <w:r w:rsidR="00247270">
        <w:rPr>
          <w:color w:val="0D0D0D" w:themeColor="text1" w:themeTint="F2"/>
          <w:sz w:val="26"/>
          <w:szCs w:val="26"/>
        </w:rPr>
        <w:t>0226013942804</w:t>
      </w:r>
      <w:r w:rsidRPr="000D45D8" w:rsidR="00247270">
        <w:rPr>
          <w:color w:val="0D0D0D" w:themeColor="text1" w:themeTint="F2"/>
          <w:sz w:val="26"/>
          <w:szCs w:val="26"/>
        </w:rPr>
        <w:t xml:space="preserve"> от  </w:t>
      </w:r>
      <w:r w:rsidR="00247270">
        <w:rPr>
          <w:color w:val="0D0D0D" w:themeColor="text1" w:themeTint="F2"/>
          <w:sz w:val="26"/>
          <w:szCs w:val="26"/>
        </w:rPr>
        <w:t>13.01.2026</w:t>
      </w:r>
      <w:r w:rsidRPr="000D45D8" w:rsidR="00247270">
        <w:rPr>
          <w:color w:val="0D0D0D" w:themeColor="text1" w:themeTint="F2"/>
          <w:sz w:val="26"/>
          <w:szCs w:val="26"/>
        </w:rPr>
        <w:t xml:space="preserve"> </w:t>
      </w:r>
      <w:r w:rsidRPr="000D45D8">
        <w:rPr>
          <w:color w:val="0D0D0D" w:themeColor="text1" w:themeTint="F2"/>
          <w:sz w:val="26"/>
          <w:szCs w:val="26"/>
        </w:rPr>
        <w:t xml:space="preserve">года в отношении </w:t>
      </w:r>
      <w:r w:rsidR="007072E3">
        <w:rPr>
          <w:sz w:val="26"/>
          <w:szCs w:val="26"/>
        </w:rPr>
        <w:t>Нетреба Я.А</w:t>
      </w:r>
      <w:r w:rsidR="0092557C">
        <w:rPr>
          <w:sz w:val="26"/>
          <w:szCs w:val="26"/>
        </w:rPr>
        <w:t>.</w:t>
      </w:r>
      <w:r w:rsidRPr="000D45D8" w:rsidR="0092557C">
        <w:rPr>
          <w:color w:val="0D0D0D" w:themeColor="text1" w:themeTint="F2"/>
          <w:sz w:val="26"/>
          <w:szCs w:val="26"/>
        </w:rPr>
        <w:t xml:space="preserve"> </w:t>
      </w:r>
      <w:r w:rsidRPr="000D45D8">
        <w:rPr>
          <w:color w:val="0D0D0D" w:themeColor="text1" w:themeTint="F2"/>
          <w:sz w:val="26"/>
          <w:szCs w:val="26"/>
        </w:rPr>
        <w:t xml:space="preserve">вступило в законную силу </w:t>
      </w:r>
      <w:r w:rsidR="00247270">
        <w:rPr>
          <w:color w:val="0D0D0D" w:themeColor="text1" w:themeTint="F2"/>
          <w:sz w:val="26"/>
          <w:szCs w:val="26"/>
        </w:rPr>
        <w:t>24.01.2026</w:t>
      </w:r>
      <w:r w:rsidRPr="000D45D8" w:rsidR="00247270">
        <w:rPr>
          <w:color w:val="0D0D0D" w:themeColor="text1" w:themeTint="F2"/>
          <w:sz w:val="26"/>
          <w:szCs w:val="26"/>
        </w:rPr>
        <w:t xml:space="preserve"> </w:t>
      </w:r>
      <w:r w:rsidRPr="000D45D8">
        <w:rPr>
          <w:color w:val="0D0D0D" w:themeColor="text1" w:themeTint="F2"/>
          <w:sz w:val="26"/>
          <w:szCs w:val="26"/>
        </w:rPr>
        <w:t xml:space="preserve">г., следовательно, последним днем срока, установленного ст. 32.2  Кодекса Российской Федерации об административных правонарушениях, для уплаты штрафа является </w:t>
      </w:r>
      <w:r w:rsidR="007072E3">
        <w:rPr>
          <w:sz w:val="26"/>
          <w:szCs w:val="26"/>
        </w:rPr>
        <w:t>25.03.2026</w:t>
      </w:r>
      <w:r w:rsidR="007072E3">
        <w:rPr>
          <w:color w:val="0D0D0D" w:themeColor="text1" w:themeTint="F2"/>
          <w:sz w:val="26"/>
          <w:szCs w:val="26"/>
        </w:rPr>
        <w:t xml:space="preserve"> </w:t>
      </w:r>
      <w:r w:rsidRPr="000D45D8">
        <w:rPr>
          <w:color w:val="0D0D0D" w:themeColor="text1" w:themeTint="F2"/>
          <w:sz w:val="26"/>
          <w:szCs w:val="26"/>
        </w:rPr>
        <w:t>г</w:t>
      </w:r>
      <w:r w:rsidRPr="000D45D8">
        <w:rPr>
          <w:color w:val="0D0D0D" w:themeColor="text1" w:themeTint="F2"/>
          <w:sz w:val="26"/>
          <w:szCs w:val="26"/>
        </w:rPr>
        <w:t>.</w:t>
      </w:r>
    </w:p>
    <w:p w:rsidR="000D45D8" w:rsidRPr="000D45D8" w:rsidP="000D45D8">
      <w:pPr>
        <w:shd w:val="clear" w:color="auto" w:fill="FFFFFF"/>
        <w:autoSpaceDE w:val="0"/>
        <w:autoSpaceDN w:val="0"/>
        <w:adjustRightInd w:val="0"/>
        <w:ind w:left="5" w:right="5" w:firstLine="540"/>
        <w:jc w:val="both"/>
        <w:rPr>
          <w:color w:val="0D0D0D" w:themeColor="text1" w:themeTint="F2"/>
          <w:sz w:val="26"/>
          <w:szCs w:val="26"/>
        </w:rPr>
      </w:pPr>
      <w:r w:rsidRPr="000D45D8">
        <w:rPr>
          <w:color w:val="0D0D0D" w:themeColor="text1" w:themeTint="F2"/>
          <w:sz w:val="26"/>
          <w:szCs w:val="26"/>
        </w:rPr>
        <w:t xml:space="preserve">Доказательства уплаты штрафа в сумме </w:t>
      </w:r>
      <w:r w:rsidR="007D2C90">
        <w:rPr>
          <w:color w:val="0D0D0D" w:themeColor="text1" w:themeTint="F2"/>
          <w:sz w:val="26"/>
          <w:szCs w:val="26"/>
        </w:rPr>
        <w:t>5</w:t>
      </w:r>
      <w:r w:rsidRPr="000D45D8">
        <w:rPr>
          <w:color w:val="0D0D0D" w:themeColor="text1" w:themeTint="F2"/>
          <w:sz w:val="26"/>
          <w:szCs w:val="26"/>
        </w:rPr>
        <w:t xml:space="preserve">000 рублей в течение 60 дней со дня вступления постановления о назначении административного штрафа в законную силу в деле отсутствуют. </w:t>
      </w:r>
    </w:p>
    <w:p w:rsidR="000D45D8" w:rsidRPr="000D45D8" w:rsidP="000D45D8">
      <w:pPr>
        <w:shd w:val="clear" w:color="auto" w:fill="FFFFFF"/>
        <w:autoSpaceDE w:val="0"/>
        <w:autoSpaceDN w:val="0"/>
        <w:adjustRightInd w:val="0"/>
        <w:ind w:right="5" w:firstLine="540"/>
        <w:jc w:val="both"/>
        <w:rPr>
          <w:color w:val="0D0D0D" w:themeColor="text1" w:themeTint="F2"/>
          <w:sz w:val="26"/>
          <w:szCs w:val="26"/>
        </w:rPr>
      </w:pPr>
      <w:r w:rsidRPr="000D45D8">
        <w:rPr>
          <w:color w:val="0D0D0D" w:themeColor="text1" w:themeTint="F2"/>
          <w:sz w:val="26"/>
          <w:szCs w:val="26"/>
        </w:rPr>
        <w:t>Исследовав доказательства и оценивая их в совокупности, мировой судья приходит к</w:t>
      </w:r>
      <w:r w:rsidRPr="000D45D8">
        <w:rPr>
          <w:color w:val="0D0D0D" w:themeColor="text1" w:themeTint="F2"/>
          <w:sz w:val="26"/>
          <w:szCs w:val="26"/>
        </w:rPr>
        <w:t xml:space="preserve"> выводу о том, что они соответствуют закону и подтверждают вину </w:t>
      </w:r>
      <w:r w:rsidR="007072E3">
        <w:rPr>
          <w:sz w:val="26"/>
          <w:szCs w:val="26"/>
        </w:rPr>
        <w:t>Нетреба Я.А</w:t>
      </w:r>
      <w:r w:rsidRPr="000D45D8">
        <w:rPr>
          <w:color w:val="0D0D0D" w:themeColor="text1" w:themeTint="F2"/>
          <w:sz w:val="26"/>
          <w:szCs w:val="26"/>
        </w:rPr>
        <w:t>. в совершении административного правонарушения, предусмотренного ч. 1 ст. 20.25 Кодекса Российской Федерации об административных правонарушениях.</w:t>
      </w:r>
    </w:p>
    <w:p w:rsidR="000D45D8" w:rsidRPr="000D45D8" w:rsidP="000D45D8">
      <w:pPr>
        <w:shd w:val="clear" w:color="auto" w:fill="FFFFFF"/>
        <w:autoSpaceDE w:val="0"/>
        <w:autoSpaceDN w:val="0"/>
        <w:adjustRightInd w:val="0"/>
        <w:spacing w:before="5"/>
        <w:ind w:left="29" w:firstLine="540"/>
        <w:jc w:val="both"/>
        <w:rPr>
          <w:color w:val="0D0D0D" w:themeColor="text1" w:themeTint="F2"/>
          <w:sz w:val="26"/>
          <w:szCs w:val="26"/>
        </w:rPr>
      </w:pPr>
      <w:r w:rsidRPr="000D45D8">
        <w:rPr>
          <w:color w:val="0D0D0D" w:themeColor="text1" w:themeTint="F2"/>
          <w:sz w:val="26"/>
          <w:szCs w:val="26"/>
        </w:rPr>
        <w:t>При назначении наказания мировой с</w:t>
      </w:r>
      <w:r w:rsidRPr="000D45D8">
        <w:rPr>
          <w:color w:val="0D0D0D" w:themeColor="text1" w:themeTint="F2"/>
          <w:sz w:val="26"/>
          <w:szCs w:val="26"/>
        </w:rPr>
        <w:t>удья учитывает характер совершенного административного правонарушения, личность виновно</w:t>
      </w:r>
      <w:r w:rsidR="0092557C">
        <w:rPr>
          <w:color w:val="0D0D0D" w:themeColor="text1" w:themeTint="F2"/>
          <w:sz w:val="26"/>
          <w:szCs w:val="26"/>
        </w:rPr>
        <w:t>го</w:t>
      </w:r>
      <w:r w:rsidRPr="000D45D8">
        <w:rPr>
          <w:color w:val="0D0D0D" w:themeColor="text1" w:themeTint="F2"/>
          <w:sz w:val="26"/>
          <w:szCs w:val="26"/>
        </w:rPr>
        <w:t xml:space="preserve">, отсутствие  обстоятельств, </w:t>
      </w:r>
      <w:r w:rsidRPr="000D45D8">
        <w:rPr>
          <w:color w:val="0D0D0D" w:themeColor="text1" w:themeTint="F2"/>
          <w:sz w:val="26"/>
          <w:szCs w:val="26"/>
        </w:rPr>
        <w:t>смягчающих и отягчающих  административную ответственность, предусмотренных ст.ст. 4.2 , 4.3 Кодекса РФ об административных правонарушениях</w:t>
      </w:r>
      <w:r w:rsidRPr="000D45D8">
        <w:rPr>
          <w:color w:val="0D0D0D" w:themeColor="text1" w:themeTint="F2"/>
          <w:sz w:val="26"/>
          <w:szCs w:val="26"/>
        </w:rPr>
        <w:t xml:space="preserve"> и считает необходимым, назначить административное наказание в виде административного штрафа.</w:t>
      </w:r>
    </w:p>
    <w:p w:rsidR="000D45D8" w:rsidRPr="000D45D8" w:rsidP="000D45D8">
      <w:pPr>
        <w:shd w:val="clear" w:color="auto" w:fill="FFFFFF"/>
        <w:autoSpaceDE w:val="0"/>
        <w:autoSpaceDN w:val="0"/>
        <w:adjustRightInd w:val="0"/>
        <w:spacing w:before="5"/>
        <w:ind w:left="38" w:right="14" w:firstLine="540"/>
        <w:jc w:val="both"/>
        <w:rPr>
          <w:color w:val="0D0D0D" w:themeColor="text1" w:themeTint="F2"/>
          <w:sz w:val="26"/>
          <w:szCs w:val="26"/>
        </w:rPr>
      </w:pPr>
      <w:r w:rsidRPr="000D45D8">
        <w:rPr>
          <w:color w:val="0D0D0D" w:themeColor="text1" w:themeTint="F2"/>
          <w:sz w:val="26"/>
          <w:szCs w:val="26"/>
        </w:rPr>
        <w:t>Руководствуясь ст.ст. 29.9, 29.10, 32.2 Кодекса Российской Федерации об административных правонарушениях, мировой судья</w:t>
      </w:r>
    </w:p>
    <w:p w:rsidR="000D45D8" w:rsidRPr="000D45D8" w:rsidP="000D45D8">
      <w:pPr>
        <w:shd w:val="clear" w:color="auto" w:fill="FFFFFF"/>
        <w:autoSpaceDE w:val="0"/>
        <w:autoSpaceDN w:val="0"/>
        <w:adjustRightInd w:val="0"/>
        <w:spacing w:before="317"/>
        <w:ind w:right="29" w:firstLine="540"/>
        <w:jc w:val="center"/>
        <w:rPr>
          <w:color w:val="0D0D0D" w:themeColor="text1" w:themeTint="F2"/>
          <w:sz w:val="26"/>
          <w:szCs w:val="26"/>
        </w:rPr>
      </w:pPr>
      <w:r w:rsidRPr="000D45D8">
        <w:rPr>
          <w:color w:val="0D0D0D" w:themeColor="text1" w:themeTint="F2"/>
          <w:sz w:val="26"/>
          <w:szCs w:val="26"/>
        </w:rPr>
        <w:t>ПОСТАНОВИЛ:</w:t>
      </w:r>
    </w:p>
    <w:p w:rsidR="000D45D8" w:rsidRPr="007D2C90" w:rsidP="000D45D8">
      <w:pPr>
        <w:shd w:val="clear" w:color="auto" w:fill="FFFFFF"/>
        <w:autoSpaceDE w:val="0"/>
        <w:autoSpaceDN w:val="0"/>
        <w:adjustRightInd w:val="0"/>
        <w:ind w:left="11" w:right="11" w:firstLine="539"/>
        <w:jc w:val="both"/>
        <w:rPr>
          <w:color w:val="0D0D0D" w:themeColor="text1" w:themeTint="F2"/>
          <w:sz w:val="26"/>
          <w:szCs w:val="26"/>
        </w:rPr>
      </w:pPr>
      <w:r>
        <w:rPr>
          <w:b/>
          <w:sz w:val="26"/>
          <w:szCs w:val="26"/>
        </w:rPr>
        <w:t>Нетреба  Ярослава</w:t>
      </w:r>
      <w:r>
        <w:rPr>
          <w:b/>
          <w:sz w:val="26"/>
          <w:szCs w:val="26"/>
        </w:rPr>
        <w:t xml:space="preserve"> Александровича</w:t>
      </w:r>
      <w:r w:rsidRPr="007D2C90">
        <w:rPr>
          <w:color w:val="0D0D0D" w:themeColor="text1" w:themeTint="F2"/>
          <w:sz w:val="26"/>
          <w:szCs w:val="26"/>
        </w:rPr>
        <w:t xml:space="preserve"> признать виновн</w:t>
      </w:r>
      <w:r w:rsidR="0092557C">
        <w:rPr>
          <w:color w:val="0D0D0D" w:themeColor="text1" w:themeTint="F2"/>
          <w:sz w:val="26"/>
          <w:szCs w:val="26"/>
        </w:rPr>
        <w:t>ым</w:t>
      </w:r>
      <w:r w:rsidRPr="007D2C90">
        <w:rPr>
          <w:color w:val="0D0D0D" w:themeColor="text1" w:themeTint="F2"/>
          <w:sz w:val="26"/>
          <w:szCs w:val="26"/>
        </w:rPr>
        <w:t xml:space="preserve"> в совершении административного правонарушения, предусмотренного ч. 1 ст. 20.25 Кодекса Российской Федерации об административных правонарушениях и назначить административное наказание в виде административного штрафа в размере  </w:t>
      </w:r>
      <w:r w:rsidR="007D2C90">
        <w:rPr>
          <w:color w:val="0D0D0D" w:themeColor="text1" w:themeTint="F2"/>
          <w:sz w:val="26"/>
          <w:szCs w:val="26"/>
        </w:rPr>
        <w:t>10</w:t>
      </w:r>
      <w:r w:rsidRPr="007D2C90">
        <w:rPr>
          <w:color w:val="0D0D0D" w:themeColor="text1" w:themeTint="F2"/>
          <w:sz w:val="26"/>
          <w:szCs w:val="26"/>
        </w:rPr>
        <w:t>000 (</w:t>
      </w:r>
      <w:r w:rsidR="007D2C90">
        <w:rPr>
          <w:color w:val="0D0D0D" w:themeColor="text1" w:themeTint="F2"/>
          <w:sz w:val="26"/>
          <w:szCs w:val="26"/>
        </w:rPr>
        <w:t xml:space="preserve">десяти </w:t>
      </w:r>
      <w:r w:rsidRPr="007D2C90">
        <w:rPr>
          <w:color w:val="0D0D0D" w:themeColor="text1" w:themeTint="F2"/>
          <w:sz w:val="26"/>
          <w:szCs w:val="26"/>
        </w:rPr>
        <w:t>тысяч) рублей.</w:t>
      </w:r>
    </w:p>
    <w:p w:rsidR="0086042E" w:rsidRPr="007D2C90" w:rsidP="00407ECE">
      <w:pPr>
        <w:shd w:val="clear" w:color="auto" w:fill="FFFFFF"/>
        <w:autoSpaceDE w:val="0"/>
        <w:autoSpaceDN w:val="0"/>
        <w:adjustRightInd w:val="0"/>
        <w:ind w:firstLine="540"/>
        <w:jc w:val="both"/>
        <w:rPr>
          <w:color w:val="FF0000"/>
          <w:sz w:val="26"/>
          <w:szCs w:val="26"/>
          <w:lang w:eastAsia="en-US"/>
        </w:rPr>
      </w:pPr>
      <w:r w:rsidRPr="007D2C90">
        <w:rPr>
          <w:color w:val="0D0D0D" w:themeColor="text1" w:themeTint="F2"/>
          <w:sz w:val="26"/>
          <w:szCs w:val="26"/>
        </w:rPr>
        <w:t>Штраф подлежит уплате в УФК по Ханты-Мансийскому автономному округу – Югре (Департамент административного обеспечения Ханты-Мансийского автономного округа – Югры), л/с 04872</w:t>
      </w:r>
      <w:r w:rsidRPr="007D2C90">
        <w:rPr>
          <w:color w:val="0D0D0D" w:themeColor="text1" w:themeTint="F2"/>
          <w:sz w:val="26"/>
          <w:szCs w:val="26"/>
          <w:lang w:val="en-US"/>
        </w:rPr>
        <w:t>D</w:t>
      </w:r>
      <w:r w:rsidRPr="007D2C90">
        <w:rPr>
          <w:color w:val="0D0D0D" w:themeColor="text1" w:themeTint="F2"/>
          <w:sz w:val="26"/>
          <w:szCs w:val="26"/>
        </w:rPr>
        <w:t>08080, КПП 860101001, ИНН 8601073664, БИК 007162163, ОКТМО 71875000, банковский сч</w:t>
      </w:r>
      <w:r w:rsidRPr="007D2C90">
        <w:rPr>
          <w:color w:val="0D0D0D" w:themeColor="text1" w:themeTint="F2"/>
          <w:sz w:val="26"/>
          <w:szCs w:val="26"/>
        </w:rPr>
        <w:t xml:space="preserve">ет (ЕКС) 40102810245370000007 </w:t>
      </w:r>
      <w:r w:rsidRPr="007D2C90">
        <w:rPr>
          <w:color w:val="FF0000"/>
          <w:sz w:val="26"/>
          <w:szCs w:val="26"/>
        </w:rPr>
        <w:t>ОКЦ №8 УГУ БАНКА РОССИИ</w:t>
      </w:r>
      <w:r w:rsidRPr="007D2C90">
        <w:rPr>
          <w:rFonts w:eastAsiaTheme="minorHAnsi"/>
          <w:color w:val="0D0D0D" w:themeColor="text1" w:themeTint="F2"/>
          <w:sz w:val="26"/>
          <w:szCs w:val="26"/>
          <w:lang w:eastAsia="en-US"/>
        </w:rPr>
        <w:t xml:space="preserve"> </w:t>
      </w:r>
      <w:r w:rsidRPr="007D2C90">
        <w:rPr>
          <w:color w:val="0D0D0D" w:themeColor="text1" w:themeTint="F2"/>
          <w:sz w:val="26"/>
          <w:szCs w:val="26"/>
        </w:rPr>
        <w:t xml:space="preserve">//УФК по Ханты-Мансийскому автономному округу-Югре г. Ханты-Мансийск, номер казначейского счета 03100643000000018700, КБК 72011601203019000140, </w:t>
      </w:r>
      <w:r w:rsidRPr="007D2C90">
        <w:rPr>
          <w:b/>
          <w:bCs/>
          <w:sz w:val="26"/>
          <w:szCs w:val="26"/>
          <w:u w:val="single"/>
        </w:rPr>
        <w:t xml:space="preserve">УИН </w:t>
      </w:r>
      <w:r w:rsidRPr="007072E3" w:rsidR="007072E3">
        <w:rPr>
          <w:b/>
          <w:bCs/>
          <w:sz w:val="26"/>
          <w:szCs w:val="26"/>
          <w:u w:val="single"/>
          <w:lang w:eastAsia="en-US"/>
        </w:rPr>
        <w:t>0412365400215005182620189</w:t>
      </w:r>
      <w:r w:rsidRPr="007D2C90" w:rsidR="003147C3">
        <w:rPr>
          <w:b/>
          <w:bCs/>
          <w:sz w:val="26"/>
          <w:szCs w:val="26"/>
          <w:u w:val="single"/>
          <w:lang w:eastAsia="en-US"/>
        </w:rPr>
        <w:t>.</w:t>
      </w:r>
    </w:p>
    <w:p w:rsidR="00534337" w:rsidRPr="007D2C90" w:rsidP="00407ECE">
      <w:pPr>
        <w:ind w:firstLine="540"/>
        <w:jc w:val="both"/>
        <w:rPr>
          <w:color w:val="0D0D0D" w:themeColor="text1" w:themeTint="F2"/>
          <w:sz w:val="26"/>
          <w:szCs w:val="26"/>
        </w:rPr>
      </w:pPr>
      <w:r w:rsidRPr="007D2C90">
        <w:rPr>
          <w:color w:val="0D0D0D" w:themeColor="text1" w:themeTint="F2"/>
          <w:sz w:val="26"/>
          <w:szCs w:val="26"/>
        </w:rPr>
        <w:t>Административный штраф долж</w:t>
      </w:r>
      <w:r w:rsidRPr="007D2C90">
        <w:rPr>
          <w:color w:val="0D0D0D" w:themeColor="text1" w:themeTint="F2"/>
          <w:sz w:val="26"/>
          <w:szCs w:val="26"/>
        </w:rPr>
        <w:t>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</w:t>
      </w:r>
      <w:r w:rsidRPr="007D2C90">
        <w:rPr>
          <w:color w:val="0D0D0D" w:themeColor="text1" w:themeTint="F2"/>
          <w:sz w:val="26"/>
          <w:szCs w:val="26"/>
        </w:rPr>
        <w:t xml:space="preserve">ых </w:t>
      </w:r>
      <w:hyperlink w:anchor="sub_315" w:history="1">
        <w:r w:rsidRPr="007D2C90">
          <w:rPr>
            <w:color w:val="0D0D0D" w:themeColor="text1" w:themeTint="F2"/>
            <w:sz w:val="26"/>
            <w:szCs w:val="26"/>
            <w:u w:val="single"/>
          </w:rPr>
          <w:t>ст. 31.5</w:t>
        </w:r>
      </w:hyperlink>
      <w:r w:rsidRPr="007D2C90">
        <w:rPr>
          <w:color w:val="0D0D0D" w:themeColor="text1" w:themeTint="F2"/>
          <w:sz w:val="26"/>
          <w:szCs w:val="26"/>
        </w:rPr>
        <w:t xml:space="preserve"> Кодекса Российской Федерации об административных правонарушениях.</w:t>
      </w:r>
    </w:p>
    <w:p w:rsidR="00534337" w:rsidRPr="000D45D8" w:rsidP="00407ECE">
      <w:pPr>
        <w:ind w:firstLine="540"/>
        <w:jc w:val="both"/>
        <w:rPr>
          <w:color w:val="0D0D0D" w:themeColor="text1" w:themeTint="F2"/>
          <w:sz w:val="26"/>
          <w:szCs w:val="26"/>
        </w:rPr>
      </w:pPr>
      <w:r w:rsidRPr="007D2C90">
        <w:rPr>
          <w:color w:val="0D0D0D" w:themeColor="text1" w:themeTint="F2"/>
          <w:sz w:val="26"/>
          <w:szCs w:val="26"/>
        </w:rPr>
        <w:t xml:space="preserve">Квитанцию об оплате штрафа необходимо представить мировому судье судебного участка № </w:t>
      </w:r>
      <w:r w:rsidRPr="007D2C90" w:rsidR="00E37680">
        <w:rPr>
          <w:color w:val="0D0D0D" w:themeColor="text1" w:themeTint="F2"/>
          <w:sz w:val="26"/>
          <w:szCs w:val="26"/>
        </w:rPr>
        <w:t>1</w:t>
      </w:r>
      <w:r w:rsidRPr="007D2C90">
        <w:rPr>
          <w:color w:val="0D0D0D" w:themeColor="text1" w:themeTint="F2"/>
          <w:sz w:val="26"/>
          <w:szCs w:val="26"/>
        </w:rPr>
        <w:t xml:space="preserve"> Нижневартовского судебного района города</w:t>
      </w:r>
      <w:r w:rsidRPr="000D45D8">
        <w:rPr>
          <w:color w:val="0D0D0D" w:themeColor="text1" w:themeTint="F2"/>
          <w:sz w:val="26"/>
          <w:szCs w:val="26"/>
        </w:rPr>
        <w:t xml:space="preserve"> окружного значения Нижневартовска Ханты - Мансийского автономного округа – Югры по адресу: г. Нижневартовск, ул. Нефтяников, д. 6, каб. </w:t>
      </w:r>
      <w:r w:rsidRPr="000D45D8" w:rsidR="00E37680">
        <w:rPr>
          <w:color w:val="0D0D0D" w:themeColor="text1" w:themeTint="F2"/>
          <w:sz w:val="26"/>
          <w:szCs w:val="26"/>
        </w:rPr>
        <w:t>224</w:t>
      </w:r>
      <w:r w:rsidRPr="000D45D8">
        <w:rPr>
          <w:color w:val="0D0D0D" w:themeColor="text1" w:themeTint="F2"/>
          <w:sz w:val="26"/>
          <w:szCs w:val="26"/>
        </w:rPr>
        <w:t>.</w:t>
      </w:r>
    </w:p>
    <w:p w:rsidR="00534337" w:rsidRPr="000D45D8" w:rsidP="00407ECE">
      <w:pPr>
        <w:ind w:firstLine="540"/>
        <w:jc w:val="both"/>
        <w:rPr>
          <w:color w:val="0D0D0D" w:themeColor="text1" w:themeTint="F2"/>
          <w:sz w:val="26"/>
          <w:szCs w:val="26"/>
        </w:rPr>
      </w:pPr>
      <w:r w:rsidRPr="000D45D8">
        <w:rPr>
          <w:color w:val="0D0D0D" w:themeColor="text1" w:themeTint="F2"/>
          <w:sz w:val="26"/>
          <w:szCs w:val="26"/>
        </w:rPr>
        <w:t>Неуплата административного штрафа в указанный срок влечет привлечение к административной ответственности по ч. 1 с</w:t>
      </w:r>
      <w:r w:rsidRPr="000D45D8">
        <w:rPr>
          <w:color w:val="0D0D0D" w:themeColor="text1" w:themeTint="F2"/>
          <w:sz w:val="26"/>
          <w:szCs w:val="26"/>
        </w:rPr>
        <w:t xml:space="preserve">т. 20.25 Кодекса РФ об административных правонарушениях. </w:t>
      </w:r>
    </w:p>
    <w:p w:rsidR="00534337" w:rsidP="00407ECE">
      <w:pPr>
        <w:ind w:firstLine="540"/>
        <w:jc w:val="both"/>
        <w:rPr>
          <w:color w:val="0D0D0D" w:themeColor="text1" w:themeTint="F2"/>
          <w:sz w:val="26"/>
          <w:szCs w:val="26"/>
        </w:rPr>
      </w:pPr>
      <w:r w:rsidRPr="000D45D8">
        <w:rPr>
          <w:color w:val="0D0D0D" w:themeColor="text1" w:themeTint="F2"/>
          <w:sz w:val="26"/>
          <w:szCs w:val="26"/>
        </w:rPr>
        <w:t xml:space="preserve">Постановление может быть обжаловано в Нижневартовский городской суд в течение десяти </w:t>
      </w:r>
      <w:r w:rsidRPr="000D45D8" w:rsidR="004E0DD4">
        <w:rPr>
          <w:color w:val="0D0D0D" w:themeColor="text1" w:themeTint="F2"/>
          <w:sz w:val="26"/>
          <w:szCs w:val="26"/>
        </w:rPr>
        <w:t>дней</w:t>
      </w:r>
      <w:r w:rsidRPr="000D45D8">
        <w:rPr>
          <w:color w:val="0D0D0D" w:themeColor="text1" w:themeTint="F2"/>
          <w:sz w:val="26"/>
          <w:szCs w:val="26"/>
        </w:rPr>
        <w:t xml:space="preserve"> со дня вручения или получения копии постановления через мирового судью, судебного участка №</w:t>
      </w:r>
      <w:r w:rsidRPr="000D45D8" w:rsidR="00E37680">
        <w:rPr>
          <w:color w:val="0D0D0D" w:themeColor="text1" w:themeTint="F2"/>
          <w:sz w:val="26"/>
          <w:szCs w:val="26"/>
        </w:rPr>
        <w:t>1</w:t>
      </w:r>
      <w:r w:rsidRPr="000D45D8" w:rsidR="008C5065">
        <w:rPr>
          <w:color w:val="0D0D0D" w:themeColor="text1" w:themeTint="F2"/>
          <w:sz w:val="26"/>
          <w:szCs w:val="26"/>
        </w:rPr>
        <w:t>.</w:t>
      </w:r>
    </w:p>
    <w:p w:rsidR="001C0B88" w:rsidP="00407ECE">
      <w:pPr>
        <w:ind w:firstLine="540"/>
        <w:jc w:val="both"/>
        <w:rPr>
          <w:color w:val="0D0D0D" w:themeColor="text1" w:themeTint="F2"/>
          <w:sz w:val="26"/>
          <w:szCs w:val="26"/>
        </w:rPr>
      </w:pPr>
    </w:p>
    <w:p w:rsidR="001C0B88" w:rsidRPr="000D45D8" w:rsidP="00407ECE">
      <w:pPr>
        <w:ind w:firstLine="540"/>
        <w:jc w:val="both"/>
        <w:rPr>
          <w:color w:val="0D0D0D" w:themeColor="text1" w:themeTint="F2"/>
          <w:sz w:val="26"/>
          <w:szCs w:val="26"/>
        </w:rPr>
      </w:pPr>
    </w:p>
    <w:p w:rsidR="00534337" w:rsidRPr="000D45D8" w:rsidP="00407ECE">
      <w:pPr>
        <w:ind w:firstLine="540"/>
        <w:rPr>
          <w:color w:val="0D0D0D" w:themeColor="text1" w:themeTint="F2"/>
          <w:sz w:val="26"/>
          <w:szCs w:val="26"/>
        </w:rPr>
      </w:pPr>
      <w:r>
        <w:rPr>
          <w:color w:val="0D0D0D" w:themeColor="text1" w:themeTint="F2"/>
          <w:sz w:val="26"/>
          <w:szCs w:val="26"/>
        </w:rPr>
        <w:t>…</w:t>
      </w:r>
    </w:p>
    <w:p w:rsidR="00534337" w:rsidRPr="000D45D8" w:rsidP="00407ECE">
      <w:pPr>
        <w:ind w:firstLine="540"/>
        <w:rPr>
          <w:color w:val="0D0D0D" w:themeColor="text1" w:themeTint="F2"/>
          <w:sz w:val="26"/>
          <w:szCs w:val="26"/>
        </w:rPr>
      </w:pPr>
      <w:r w:rsidRPr="000D45D8">
        <w:rPr>
          <w:color w:val="0D0D0D" w:themeColor="text1" w:themeTint="F2"/>
          <w:sz w:val="26"/>
          <w:szCs w:val="26"/>
        </w:rPr>
        <w:t>Мировой судья</w:t>
      </w:r>
    </w:p>
    <w:p w:rsidR="00534337" w:rsidRPr="000D45D8" w:rsidP="00407ECE">
      <w:pPr>
        <w:ind w:firstLine="540"/>
        <w:rPr>
          <w:color w:val="0D0D0D" w:themeColor="text1" w:themeTint="F2"/>
          <w:sz w:val="26"/>
          <w:szCs w:val="26"/>
        </w:rPr>
      </w:pPr>
      <w:r w:rsidRPr="000D45D8">
        <w:rPr>
          <w:color w:val="0D0D0D" w:themeColor="text1" w:themeTint="F2"/>
          <w:sz w:val="26"/>
          <w:szCs w:val="26"/>
        </w:rPr>
        <w:t>судебного участка № 1                                                                  О.В.Вдовина</w:t>
      </w:r>
    </w:p>
    <w:sectPr w:rsidSect="00F0249D">
      <w:headerReference w:type="even" r:id="rId5"/>
      <w:headerReference w:type="default" r:id="rId6"/>
      <w:pgSz w:w="11906" w:h="16838"/>
      <w:pgMar w:top="567" w:right="567" w:bottom="567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441D" w:rsidP="00300FA4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74795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74795">
      <w:rPr>
        <w:rStyle w:val="PageNumber"/>
        <w:noProof/>
      </w:rPr>
      <w:t>2</w:t>
    </w:r>
    <w:r>
      <w:rPr>
        <w:rStyle w:val="PageNumber"/>
      </w:rPr>
      <w:fldChar w:fldCharType="end"/>
    </w:r>
  </w:p>
  <w:p w:rsidR="00A8441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441D" w:rsidP="00300FA4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74795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01ACA">
      <w:rPr>
        <w:rStyle w:val="PageNumber"/>
        <w:noProof/>
      </w:rPr>
      <w:t>2</w:t>
    </w:r>
    <w:r>
      <w:rPr>
        <w:rStyle w:val="PageNumber"/>
      </w:rPr>
      <w:fldChar w:fldCharType="end"/>
    </w:r>
  </w:p>
  <w:p w:rsidR="00A8441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4337"/>
    <w:rsid w:val="00001619"/>
    <w:rsid w:val="00023B87"/>
    <w:rsid w:val="00065379"/>
    <w:rsid w:val="00076573"/>
    <w:rsid w:val="000860A8"/>
    <w:rsid w:val="000869D3"/>
    <w:rsid w:val="000903BE"/>
    <w:rsid w:val="00090416"/>
    <w:rsid w:val="000C1A9A"/>
    <w:rsid w:val="000D45D8"/>
    <w:rsid w:val="00163755"/>
    <w:rsid w:val="00165DFD"/>
    <w:rsid w:val="00166C33"/>
    <w:rsid w:val="00176792"/>
    <w:rsid w:val="00192BA9"/>
    <w:rsid w:val="001B6EC0"/>
    <w:rsid w:val="001C0B88"/>
    <w:rsid w:val="001C4B19"/>
    <w:rsid w:val="001C564B"/>
    <w:rsid w:val="001E0012"/>
    <w:rsid w:val="001E665A"/>
    <w:rsid w:val="002065D6"/>
    <w:rsid w:val="0023710B"/>
    <w:rsid w:val="00247270"/>
    <w:rsid w:val="002736C6"/>
    <w:rsid w:val="0028361A"/>
    <w:rsid w:val="0029662B"/>
    <w:rsid w:val="002B6C1A"/>
    <w:rsid w:val="002C5BA9"/>
    <w:rsid w:val="002D4555"/>
    <w:rsid w:val="00300FA4"/>
    <w:rsid w:val="0030297A"/>
    <w:rsid w:val="003140B0"/>
    <w:rsid w:val="003147C3"/>
    <w:rsid w:val="0032300F"/>
    <w:rsid w:val="0032588A"/>
    <w:rsid w:val="00337BF4"/>
    <w:rsid w:val="00342E2C"/>
    <w:rsid w:val="00357289"/>
    <w:rsid w:val="003E3BCC"/>
    <w:rsid w:val="004031A0"/>
    <w:rsid w:val="00407ECE"/>
    <w:rsid w:val="004158C5"/>
    <w:rsid w:val="004536F2"/>
    <w:rsid w:val="004920D8"/>
    <w:rsid w:val="004E0DD4"/>
    <w:rsid w:val="005030D9"/>
    <w:rsid w:val="005214FB"/>
    <w:rsid w:val="00534337"/>
    <w:rsid w:val="00553B21"/>
    <w:rsid w:val="00583D9C"/>
    <w:rsid w:val="005936E0"/>
    <w:rsid w:val="005A388A"/>
    <w:rsid w:val="005C0563"/>
    <w:rsid w:val="005D13D9"/>
    <w:rsid w:val="005D60D8"/>
    <w:rsid w:val="005E3AD9"/>
    <w:rsid w:val="006101EC"/>
    <w:rsid w:val="00622CAB"/>
    <w:rsid w:val="006321D0"/>
    <w:rsid w:val="00634307"/>
    <w:rsid w:val="00652D72"/>
    <w:rsid w:val="006703F8"/>
    <w:rsid w:val="00673EE8"/>
    <w:rsid w:val="00674795"/>
    <w:rsid w:val="00684004"/>
    <w:rsid w:val="00691178"/>
    <w:rsid w:val="006A3922"/>
    <w:rsid w:val="006F59C4"/>
    <w:rsid w:val="00700D26"/>
    <w:rsid w:val="007072E3"/>
    <w:rsid w:val="00727C8D"/>
    <w:rsid w:val="00787715"/>
    <w:rsid w:val="007D2C90"/>
    <w:rsid w:val="007E7DB0"/>
    <w:rsid w:val="007F30E4"/>
    <w:rsid w:val="00852E4E"/>
    <w:rsid w:val="0086042E"/>
    <w:rsid w:val="008611FC"/>
    <w:rsid w:val="00867B86"/>
    <w:rsid w:val="0087694F"/>
    <w:rsid w:val="00891D48"/>
    <w:rsid w:val="008B17EE"/>
    <w:rsid w:val="008C5065"/>
    <w:rsid w:val="008F0A41"/>
    <w:rsid w:val="00914F77"/>
    <w:rsid w:val="0092557C"/>
    <w:rsid w:val="00952D58"/>
    <w:rsid w:val="00954F25"/>
    <w:rsid w:val="00956644"/>
    <w:rsid w:val="00965321"/>
    <w:rsid w:val="009C3094"/>
    <w:rsid w:val="009C5158"/>
    <w:rsid w:val="009E5486"/>
    <w:rsid w:val="00A01ACA"/>
    <w:rsid w:val="00A12FE5"/>
    <w:rsid w:val="00A6194D"/>
    <w:rsid w:val="00A71F82"/>
    <w:rsid w:val="00A73785"/>
    <w:rsid w:val="00A8441D"/>
    <w:rsid w:val="00AC48B7"/>
    <w:rsid w:val="00AC6C21"/>
    <w:rsid w:val="00AE7013"/>
    <w:rsid w:val="00AF5128"/>
    <w:rsid w:val="00B02DFB"/>
    <w:rsid w:val="00B07708"/>
    <w:rsid w:val="00B139B9"/>
    <w:rsid w:val="00BA3E43"/>
    <w:rsid w:val="00BB6B4C"/>
    <w:rsid w:val="00BB6F14"/>
    <w:rsid w:val="00BF3278"/>
    <w:rsid w:val="00C37B9B"/>
    <w:rsid w:val="00C70FD3"/>
    <w:rsid w:val="00C85EDF"/>
    <w:rsid w:val="00C87A77"/>
    <w:rsid w:val="00C87EDC"/>
    <w:rsid w:val="00C907E8"/>
    <w:rsid w:val="00CC1637"/>
    <w:rsid w:val="00CC4A61"/>
    <w:rsid w:val="00CC6063"/>
    <w:rsid w:val="00D0642C"/>
    <w:rsid w:val="00D37CBA"/>
    <w:rsid w:val="00D405C3"/>
    <w:rsid w:val="00DB4393"/>
    <w:rsid w:val="00DB6E8C"/>
    <w:rsid w:val="00DB7CDC"/>
    <w:rsid w:val="00DD07FB"/>
    <w:rsid w:val="00DF4413"/>
    <w:rsid w:val="00DF5E24"/>
    <w:rsid w:val="00E353E7"/>
    <w:rsid w:val="00E37680"/>
    <w:rsid w:val="00E37B65"/>
    <w:rsid w:val="00E550D8"/>
    <w:rsid w:val="00E8272E"/>
    <w:rsid w:val="00EA5C88"/>
    <w:rsid w:val="00EB135B"/>
    <w:rsid w:val="00EE0E8A"/>
    <w:rsid w:val="00EE45C8"/>
    <w:rsid w:val="00EF211E"/>
    <w:rsid w:val="00F0249D"/>
    <w:rsid w:val="00F26951"/>
    <w:rsid w:val="00F43BDD"/>
    <w:rsid w:val="00F632C1"/>
    <w:rsid w:val="00F760F7"/>
    <w:rsid w:val="00FA5B4B"/>
    <w:rsid w:val="00FB38FA"/>
    <w:rsid w:val="00FC4D59"/>
    <w:rsid w:val="00FD0C39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B4356C12-CA2E-42DF-92B2-9FA3342C3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43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rsid w:val="00534337"/>
    <w:pPr>
      <w:tabs>
        <w:tab w:val="center" w:pos="4677"/>
        <w:tab w:val="right" w:pos="9355"/>
      </w:tabs>
    </w:pPr>
  </w:style>
  <w:style w:type="character" w:customStyle="1" w:styleId="a">
    <w:name w:val="Верхний колонтитул Знак"/>
    <w:basedOn w:val="DefaultParagraphFont"/>
    <w:link w:val="Header"/>
    <w:rsid w:val="005343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PageNumber">
    <w:name w:val="page number"/>
    <w:basedOn w:val="DefaultParagraphFont"/>
    <w:rsid w:val="00534337"/>
  </w:style>
  <w:style w:type="paragraph" w:styleId="Title">
    <w:name w:val="Title"/>
    <w:basedOn w:val="Normal"/>
    <w:next w:val="Normal"/>
    <w:link w:val="a0"/>
    <w:qFormat/>
    <w:rsid w:val="00534337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a0">
    <w:name w:val="Название Знак"/>
    <w:basedOn w:val="DefaultParagraphFont"/>
    <w:link w:val="Title"/>
    <w:rsid w:val="00534337"/>
    <w:rPr>
      <w:rFonts w:ascii="Calibri Light" w:eastAsia="Times New Roman" w:hAnsi="Calibri Light" w:cs="Times New Roman"/>
      <w:b/>
      <w:bCs/>
      <w:kern w:val="28"/>
      <w:sz w:val="32"/>
      <w:szCs w:val="32"/>
      <w:lang w:eastAsia="ru-RU"/>
    </w:rPr>
  </w:style>
  <w:style w:type="paragraph" w:styleId="PlainText">
    <w:name w:val="Plain Text"/>
    <w:basedOn w:val="Normal"/>
    <w:link w:val="a1"/>
    <w:rsid w:val="00534337"/>
    <w:rPr>
      <w:rFonts w:ascii="Courier New" w:hAnsi="Courier New" w:cs="Courier New"/>
      <w:sz w:val="20"/>
      <w:szCs w:val="20"/>
    </w:rPr>
  </w:style>
  <w:style w:type="character" w:customStyle="1" w:styleId="a1">
    <w:name w:val="Текст Знак"/>
    <w:basedOn w:val="DefaultParagraphFont"/>
    <w:link w:val="PlainText"/>
    <w:rsid w:val="00534337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BodyTextIndent">
    <w:name w:val="Body Text Indent"/>
    <w:basedOn w:val="Normal"/>
    <w:link w:val="a2"/>
    <w:unhideWhenUsed/>
    <w:rsid w:val="0086042E"/>
    <w:pPr>
      <w:ind w:firstLine="709"/>
    </w:pPr>
    <w:rPr>
      <w:sz w:val="28"/>
      <w:szCs w:val="20"/>
    </w:rPr>
  </w:style>
  <w:style w:type="character" w:customStyle="1" w:styleId="a2">
    <w:name w:val="Основной текст с отступом Знак"/>
    <w:basedOn w:val="DefaultParagraphFont"/>
    <w:link w:val="BodyTextIndent"/>
    <w:rsid w:val="0086042E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231CAA-64FD-4091-9009-15EB6EECD6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